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5" w:rsidRDefault="00AB3E6B" w:rsidP="006711D5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Casseroles</w:t>
      </w:r>
    </w:p>
    <w:p w:rsidR="001C4E98" w:rsidRPr="006711D5" w:rsidRDefault="001C4E98" w:rsidP="006711D5">
      <w:pPr>
        <w:pStyle w:val="En-tte"/>
        <w:jc w:val="center"/>
        <w:rPr>
          <w:b/>
          <w:sz w:val="40"/>
          <w:szCs w:val="40"/>
        </w:rPr>
      </w:pPr>
    </w:p>
    <w:p w:rsidR="006711D5" w:rsidRDefault="00AB3E6B" w:rsidP="005E28C1">
      <w:pPr>
        <w:pStyle w:val="En-tt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fabriquer une casserole d’un volume de 2</w:t>
      </w:r>
      <m:oMath>
        <m:r>
          <w:rPr>
            <w:rFonts w:ascii="Cambria Math" w:hAnsi="Cambria Math"/>
            <w:sz w:val="24"/>
            <w:szCs w:val="24"/>
          </w:rPr>
          <m:t xml:space="preserve"> Litres</m:t>
        </m:r>
      </m:oMath>
      <w:r>
        <w:rPr>
          <w:rFonts w:asciiTheme="majorHAnsi" w:hAnsiTheme="majorHAnsi"/>
          <w:sz w:val="24"/>
          <w:szCs w:val="24"/>
        </w:rPr>
        <w:t>, une entreprise veut minimiser le coût en utilisant le moins de métal possible. Comment doit-elle choisir le rayon et la hauteur de la casserole afin de réaliser cet objectif ?</w:t>
      </w:r>
    </w:p>
    <w:p w:rsidR="00AB3E6B" w:rsidRPr="00AB3E6B" w:rsidRDefault="00AB3E6B" w:rsidP="005E28C1">
      <w:pPr>
        <w:pStyle w:val="En-tt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on</w:t>
      </w:r>
      <w:proofErr w:type="gramEnd"/>
      <w:r>
        <w:rPr>
          <w:rFonts w:asciiTheme="majorHAnsi" w:hAnsiTheme="majorHAnsi"/>
          <w:sz w:val="24"/>
          <w:szCs w:val="24"/>
        </w:rPr>
        <w:t xml:space="preserve"> ne tient pas compte ni de l’épaisseur du métal ni </w:t>
      </w:r>
      <w:r w:rsidR="001842D0">
        <w:rPr>
          <w:rFonts w:asciiTheme="majorHAnsi" w:hAnsiTheme="majorHAnsi"/>
          <w:sz w:val="24"/>
          <w:szCs w:val="24"/>
        </w:rPr>
        <w:t>du manche)</w:t>
      </w:r>
    </w:p>
    <w:sectPr w:rsidR="00AB3E6B" w:rsidRPr="00AB3E6B" w:rsidSect="001C4E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6D1"/>
    <w:multiLevelType w:val="hybridMultilevel"/>
    <w:tmpl w:val="E6528D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8C1"/>
    <w:rsid w:val="001842D0"/>
    <w:rsid w:val="001C4E98"/>
    <w:rsid w:val="00407EAD"/>
    <w:rsid w:val="00452663"/>
    <w:rsid w:val="004761E5"/>
    <w:rsid w:val="005E28C1"/>
    <w:rsid w:val="005F6FAB"/>
    <w:rsid w:val="006711D5"/>
    <w:rsid w:val="006E616C"/>
    <w:rsid w:val="007A25D0"/>
    <w:rsid w:val="00AB3E6B"/>
    <w:rsid w:val="00DA11A9"/>
    <w:rsid w:val="00DC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28C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28C1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E9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B3E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Sandy</cp:lastModifiedBy>
  <cp:revision>2</cp:revision>
  <dcterms:created xsi:type="dcterms:W3CDTF">2012-07-31T14:58:00Z</dcterms:created>
  <dcterms:modified xsi:type="dcterms:W3CDTF">2012-07-31T14:58:00Z</dcterms:modified>
</cp:coreProperties>
</file>