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93" w:rsidRDefault="00916DE1" w:rsidP="00266D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Rebonds</w:t>
      </w:r>
    </w:p>
    <w:p w:rsidR="00100E02" w:rsidRPr="00100E02" w:rsidRDefault="00100E02" w:rsidP="00266D93">
      <w:pPr>
        <w:jc w:val="center"/>
        <w:rPr>
          <w:b/>
          <w:sz w:val="40"/>
          <w:szCs w:val="40"/>
        </w:rPr>
      </w:pPr>
    </w:p>
    <w:p w:rsidR="00266D93" w:rsidRPr="00266D93" w:rsidRDefault="00266D93" w:rsidP="00266D93">
      <w:pPr>
        <w:jc w:val="center"/>
        <w:rPr>
          <w:rFonts w:asciiTheme="majorHAnsi" w:hAnsiTheme="majorHAnsi"/>
          <w:sz w:val="22"/>
          <w:szCs w:val="22"/>
        </w:rPr>
      </w:pPr>
    </w:p>
    <w:p w:rsidR="00100E02" w:rsidRDefault="00916DE1" w:rsidP="00266D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Une balle tombe d’une  hauteur </w:t>
      </w:r>
      <w:proofErr w:type="gramStart"/>
      <w:r>
        <w:rPr>
          <w:rFonts w:asciiTheme="majorHAnsi" w:hAnsiTheme="majorHAnsi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/>
            <w:sz w:val="24"/>
            <w:szCs w:val="24"/>
          </w:rPr>
          <m:t>20 m</m:t>
        </m:r>
      </m:oMath>
      <w:r>
        <w:rPr>
          <w:rFonts w:asciiTheme="majorHAnsi" w:hAnsiTheme="majorHAnsi"/>
          <w:sz w:val="24"/>
          <w:szCs w:val="24"/>
        </w:rPr>
        <w:t xml:space="preserve">. Elle rebondit à chaque fois aux trois quarts de la hauteur précédente. </w:t>
      </w:r>
    </w:p>
    <w:p w:rsidR="00916DE1" w:rsidRDefault="00916DE1" w:rsidP="00266D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 bout de combien de rebonds peut-elle être considérée comme immobile (on considérera qu’elle est immobile dès que la hauteur du rebond est inférieur </w:t>
      </w:r>
      <w:proofErr w:type="gramStart"/>
      <w:r>
        <w:rPr>
          <w:rFonts w:asciiTheme="majorHAnsi" w:hAnsiTheme="majorHAnsi"/>
          <w:sz w:val="24"/>
          <w:szCs w:val="24"/>
        </w:rPr>
        <w:t xml:space="preserve">à </w:t>
      </w:r>
      <m:oMath>
        <w:proofErr w:type="gramEnd"/>
        <m:r>
          <w:rPr>
            <w:rFonts w:ascii="Cambria Math" w:hAnsi="Cambria Math"/>
            <w:sz w:val="24"/>
            <w:szCs w:val="24"/>
          </w:rPr>
          <m:t>1 mm</m:t>
        </m:r>
      </m:oMath>
      <w:r>
        <w:rPr>
          <w:rFonts w:asciiTheme="majorHAnsi" w:hAnsiTheme="majorHAnsi"/>
          <w:sz w:val="24"/>
          <w:szCs w:val="24"/>
        </w:rPr>
        <w:t>) ?</w:t>
      </w:r>
    </w:p>
    <w:p w:rsidR="00767F44" w:rsidRDefault="00767F44" w:rsidP="00266D93">
      <w:pPr>
        <w:rPr>
          <w:rFonts w:asciiTheme="majorHAnsi" w:hAnsiTheme="majorHAnsi"/>
          <w:sz w:val="24"/>
          <w:szCs w:val="24"/>
        </w:rPr>
      </w:pPr>
    </w:p>
    <w:p w:rsidR="00916DE1" w:rsidRDefault="00916DE1" w:rsidP="00266D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Quelle est alors la distance totale parcourue par la balle ?</w:t>
      </w:r>
    </w:p>
    <w:p w:rsidR="00A948F8" w:rsidRPr="00266D93" w:rsidRDefault="00767F44" w:rsidP="00266D93">
      <w:pPr>
        <w:jc w:val="center"/>
        <w:rPr>
          <w:rFonts w:asciiTheme="majorHAnsi" w:hAnsiTheme="majorHAnsi"/>
        </w:rPr>
      </w:pPr>
    </w:p>
    <w:sectPr w:rsidR="00A948F8" w:rsidRPr="00266D93" w:rsidSect="00266D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66D93"/>
    <w:rsid w:val="00057270"/>
    <w:rsid w:val="000D72A1"/>
    <w:rsid w:val="00100E02"/>
    <w:rsid w:val="00266D93"/>
    <w:rsid w:val="00485489"/>
    <w:rsid w:val="00510596"/>
    <w:rsid w:val="00767F44"/>
    <w:rsid w:val="007F6B4B"/>
    <w:rsid w:val="00916DE1"/>
    <w:rsid w:val="00AF4681"/>
    <w:rsid w:val="00AF5797"/>
    <w:rsid w:val="00C5336F"/>
    <w:rsid w:val="00E03F45"/>
    <w:rsid w:val="00F32CCF"/>
    <w:rsid w:val="00F64CBE"/>
    <w:rsid w:val="00FE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266D93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266D93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D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D93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16D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4</cp:revision>
  <dcterms:created xsi:type="dcterms:W3CDTF">2012-07-30T14:32:00Z</dcterms:created>
  <dcterms:modified xsi:type="dcterms:W3CDTF">2012-07-30T14:37:00Z</dcterms:modified>
</cp:coreProperties>
</file>